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8B" w:rsidRDefault="00BB118B" w:rsidP="00BB118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АДМИНИСТРАЦИИ ПИЛЯНДЫШЕВСКОГО СЕЛЬСКОГО ПОСЕЛЕНИЯ</w:t>
      </w:r>
      <w:r>
        <w:rPr>
          <w:rFonts w:ascii="Times New Roman" w:hAnsi="Times New Roman"/>
          <w:sz w:val="24"/>
        </w:rPr>
        <w:br/>
        <w:t>УРЖУМСКОГО РАЙОНА КИРОВСКОЙ ОБЛАСТИ</w:t>
      </w:r>
    </w:p>
    <w:p w:rsidR="00BB118B" w:rsidRDefault="00BB118B" w:rsidP="00BB118B">
      <w:pPr>
        <w:jc w:val="center"/>
        <w:rPr>
          <w:rFonts w:ascii="Times New Roman" w:hAnsi="Times New Roman"/>
          <w:sz w:val="24"/>
        </w:rPr>
      </w:pPr>
    </w:p>
    <w:p w:rsidR="00BB118B" w:rsidRDefault="00BB118B" w:rsidP="00BB118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25.12.2009                                         РАСПОРЯЖЕНИЕ</w:t>
      </w:r>
    </w:p>
    <w:p w:rsidR="00BB118B" w:rsidRDefault="00BB118B" w:rsidP="00BB118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п.Пиляндыш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№ 38   </w:t>
      </w:r>
    </w:p>
    <w:p w:rsidR="00BB118B" w:rsidRDefault="00BB118B" w:rsidP="00BB118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B118B" w:rsidRDefault="00BB118B" w:rsidP="00BB118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B118B" w:rsidRDefault="00BB118B" w:rsidP="00BB118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порядке уведомления </w:t>
      </w:r>
    </w:p>
    <w:p w:rsidR="00BB118B" w:rsidRDefault="00BB118B" w:rsidP="00BB118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представителя нанимателя</w:t>
      </w:r>
    </w:p>
    <w:p w:rsidR="00BB118B" w:rsidRDefault="00BB118B" w:rsidP="00BB118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(работодателя) о фактах</w:t>
      </w:r>
    </w:p>
    <w:p w:rsidR="00BB118B" w:rsidRDefault="00BB118B" w:rsidP="00BB118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обращения в целях склонения</w:t>
      </w:r>
    </w:p>
    <w:p w:rsidR="00BB118B" w:rsidRDefault="00BB118B" w:rsidP="00BB118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служащего</w:t>
      </w:r>
    </w:p>
    <w:p w:rsidR="00BB118B" w:rsidRDefault="00BB118B" w:rsidP="00BB118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совершению коррупционных </w:t>
      </w:r>
    </w:p>
    <w:p w:rsidR="00BB118B" w:rsidRDefault="00BB118B" w:rsidP="00BB118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правонарушений            </w:t>
      </w:r>
    </w:p>
    <w:p w:rsidR="00BB118B" w:rsidRDefault="00BB118B" w:rsidP="00BB118B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частью 5 статьи 9 Федерального закона от 25.12.2008 № 273-ФЗ «О противодействии коррупции», руководствуясь статьёй 10 Устава муниципального образования Пиляндышевское сельское поселение Уржумского района Кировской области: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 Прилагается.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 Перечень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правонарушений. Прилагается.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Заместителю главы администрации (</w:t>
      </w:r>
      <w:proofErr w:type="spellStart"/>
      <w:r>
        <w:rPr>
          <w:rFonts w:ascii="Times New Roman" w:hAnsi="Times New Roman"/>
          <w:sz w:val="26"/>
          <w:szCs w:val="26"/>
        </w:rPr>
        <w:t>Т.В.Чернышовой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)  обеспечить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регистрацию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путем внесения записей в журнал регистрации;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передачу зарегистрированных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на рассмотрение главе администрации Пиляндышевского сельского поселения с целью организации последующей проверки сведений, содержащихся в уведомлениях;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настоящего распоряжения оставляю за собой.</w:t>
      </w:r>
    </w:p>
    <w:p w:rsidR="00BB118B" w:rsidRDefault="00BB118B" w:rsidP="00BB118B">
      <w:pPr>
        <w:autoSpaceDE w:val="0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BB118B" w:rsidRDefault="00BB118B" w:rsidP="00BB118B">
      <w:pPr>
        <w:autoSpaceDE w:val="0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BB118B" w:rsidRDefault="00BB118B" w:rsidP="00BB118B">
      <w:pPr>
        <w:autoSpaceDE w:val="0"/>
        <w:spacing w:line="10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</w:p>
    <w:p w:rsidR="00BB118B" w:rsidRDefault="00BB118B" w:rsidP="00BB118B">
      <w:pPr>
        <w:autoSpaceDE w:val="0"/>
        <w:spacing w:line="10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Пиляндышевского 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А.К.Чернышов</w:t>
      </w:r>
      <w:proofErr w:type="spellEnd"/>
    </w:p>
    <w:p w:rsidR="00BB118B" w:rsidRDefault="00BB118B" w:rsidP="00BB118B">
      <w:pPr>
        <w:autoSpaceDE w:val="0"/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BB118B" w:rsidRDefault="00BB118B" w:rsidP="00BB118B">
      <w:pPr>
        <w:autoSpaceDE w:val="0"/>
        <w:spacing w:line="10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ПОДГОТОВЛЕНО:</w:t>
      </w:r>
    </w:p>
    <w:p w:rsidR="00BB118B" w:rsidRDefault="00BB118B" w:rsidP="00BB118B">
      <w:pPr>
        <w:autoSpaceDE w:val="0"/>
        <w:spacing w:line="100" w:lineRule="atLeast"/>
        <w:jc w:val="both"/>
      </w:pPr>
    </w:p>
    <w:p w:rsidR="00BB118B" w:rsidRDefault="00BB118B" w:rsidP="00BB118B">
      <w:pPr>
        <w:autoSpaceDE w:val="0"/>
        <w:spacing w:line="10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Глава администрации</w:t>
      </w:r>
    </w:p>
    <w:p w:rsidR="00BB118B" w:rsidRDefault="00BB118B" w:rsidP="00BB118B">
      <w:pPr>
        <w:autoSpaceDE w:val="0"/>
        <w:spacing w:line="10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Пиляндышевского сельского поселения                                                                                       </w:t>
      </w:r>
      <w:proofErr w:type="spellStart"/>
      <w:r>
        <w:rPr>
          <w:rFonts w:ascii="Times New Roman" w:hAnsi="Times New Roman"/>
          <w:szCs w:val="20"/>
        </w:rPr>
        <w:t>А.К.Чернышов</w:t>
      </w:r>
      <w:proofErr w:type="spellEnd"/>
      <w:r>
        <w:rPr>
          <w:rFonts w:ascii="Times New Roman" w:hAnsi="Times New Roman"/>
          <w:szCs w:val="20"/>
        </w:rPr>
        <w:t xml:space="preserve">                                                                      </w:t>
      </w:r>
    </w:p>
    <w:p w:rsidR="00BB118B" w:rsidRDefault="00BB118B" w:rsidP="00BB118B">
      <w:pPr>
        <w:jc w:val="both"/>
        <w:rPr>
          <w:rFonts w:ascii="Times New Roman" w:hAnsi="Times New Roman"/>
          <w:sz w:val="10"/>
          <w:szCs w:val="10"/>
        </w:rPr>
      </w:pPr>
    </w:p>
    <w:p w:rsidR="00BB118B" w:rsidRDefault="00BB118B" w:rsidP="00BB118B">
      <w:pPr>
        <w:autoSpaceDE w:val="0"/>
        <w:spacing w:line="10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СОГЛАСОВАНО:</w:t>
      </w:r>
    </w:p>
    <w:p w:rsidR="00BB118B" w:rsidRDefault="00BB118B" w:rsidP="00BB118B">
      <w:pPr>
        <w:autoSpaceDE w:val="0"/>
        <w:spacing w:line="10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Заместитель главы администрации</w:t>
      </w:r>
    </w:p>
    <w:p w:rsidR="00BB118B" w:rsidRDefault="00BB118B" w:rsidP="00BB118B">
      <w:pPr>
        <w:autoSpaceDE w:val="0"/>
        <w:spacing w:line="10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Пиляндышевского сельского поселения                                                                                      </w:t>
      </w:r>
      <w:proofErr w:type="spellStart"/>
      <w:r>
        <w:rPr>
          <w:rFonts w:ascii="Times New Roman" w:hAnsi="Times New Roman"/>
          <w:szCs w:val="20"/>
        </w:rPr>
        <w:t>Т.В.Чернышова</w:t>
      </w:r>
      <w:proofErr w:type="spellEnd"/>
    </w:p>
    <w:p w:rsidR="00BB118B" w:rsidRDefault="00BB118B" w:rsidP="00BB118B">
      <w:pPr>
        <w:autoSpaceDE w:val="0"/>
        <w:spacing w:line="100" w:lineRule="atLeast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УТВЕРЖДЕН:</w:t>
      </w: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распоряжением администрации</w:t>
      </w: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Пиляндышевского сельского поселения</w:t>
      </w: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25.12. 2009 № 38</w:t>
      </w:r>
    </w:p>
    <w:p w:rsidR="00BB118B" w:rsidRDefault="00BB118B" w:rsidP="00BB118B">
      <w:pPr>
        <w:autoSpaceDE w:val="0"/>
        <w:spacing w:line="100" w:lineRule="atLeast"/>
        <w:jc w:val="right"/>
        <w:rPr>
          <w:rFonts w:cs="Calibri"/>
        </w:rPr>
      </w:pPr>
    </w:p>
    <w:p w:rsidR="00BB118B" w:rsidRDefault="00BB118B" w:rsidP="00BB118B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</w:p>
    <w:p w:rsidR="00BB118B" w:rsidRDefault="00BB118B" w:rsidP="00BB118B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Порядок </w:t>
      </w:r>
    </w:p>
    <w:p w:rsidR="00BB118B" w:rsidRDefault="00BB118B" w:rsidP="00BB118B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уведомления представителя нанимателя (работодателя) о фактах обращения </w:t>
      </w:r>
    </w:p>
    <w:p w:rsidR="00BB118B" w:rsidRDefault="00BB118B" w:rsidP="00BB118B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склонения муниципального служащего к совершению коррупционных правонарушений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Уведомление представителя нанимателя (работодателя) обо всех случаях обращения к муниципальному служащему каких-либо лиц в целях склонения его к совершению коррупционных правонарушений (далее - Уведомление) заполняется и передается муниципальным служащим в  администрацию Пиляндышевского сельского поселения  в произвольной форме или в соответствии с приложением № 1 к настоящему Порядку незамедлительно, когда муниципальному служащему стало известно о фактах склонения его к совершению коррупционного правонарушения или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изложенных выше фактах коррупционной направленности, он обязан уведомить представителя нанимателя (работодателя) </w:t>
      </w:r>
      <w:proofErr w:type="gramStart"/>
      <w:r>
        <w:rPr>
          <w:rFonts w:ascii="Times New Roman" w:hAnsi="Times New Roman"/>
          <w:sz w:val="24"/>
        </w:rPr>
        <w:t>или  администрацию</w:t>
      </w:r>
      <w:proofErr w:type="gramEnd"/>
      <w:r>
        <w:rPr>
          <w:rFonts w:ascii="Times New Roman" w:hAnsi="Times New Roman"/>
          <w:sz w:val="24"/>
        </w:rPr>
        <w:t xml:space="preserve"> Пиляндышевского сельского поселения по любым доступным средствам связи, а по прибытии к месту службы оформить соответствующее уведомление в письменной форме.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изложенные выше факты коррупционной направленности.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Муниципальный служащий о фактах склонения его к совершению коррупционного правонарушения или совершения другими муниципальными служащими коррупционных правонарушений, непредставления сведений либо представление заведомо недостоверных или неполных сведений о доходах, об имуществе и обязательствах имущественного характера может уведомить органы прокуратуры и другие государственные органы, о чем обязан сообщить, в </w:t>
      </w:r>
      <w:proofErr w:type="spellStart"/>
      <w:r>
        <w:rPr>
          <w:rFonts w:ascii="Times New Roman" w:hAnsi="Times New Roman"/>
          <w:sz w:val="24"/>
        </w:rPr>
        <w:t>т.ч</w:t>
      </w:r>
      <w:proofErr w:type="spellEnd"/>
      <w:r>
        <w:rPr>
          <w:rFonts w:ascii="Times New Roman" w:hAnsi="Times New Roman"/>
          <w:sz w:val="24"/>
        </w:rPr>
        <w:t xml:space="preserve">. с указанием содержания уведомления, представителю нанимателя (работодателя) или  администрации Пиляндышевского сельского  поселения. 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Представитель нанимателя (работодателя), которому поступило Уведомление муниципального служащего или информация от него о фактах коррупционных правонарушений, обязан незамедлительно передать их </w:t>
      </w:r>
      <w:proofErr w:type="gramStart"/>
      <w:r>
        <w:rPr>
          <w:rFonts w:ascii="Times New Roman" w:hAnsi="Times New Roman"/>
          <w:sz w:val="24"/>
        </w:rPr>
        <w:t>в  администрацию</w:t>
      </w:r>
      <w:proofErr w:type="gramEnd"/>
      <w:r>
        <w:rPr>
          <w:rFonts w:ascii="Times New Roman" w:hAnsi="Times New Roman"/>
          <w:sz w:val="24"/>
        </w:rPr>
        <w:t xml:space="preserve"> Пиляндышевского сельского поселения для регистрации и последующего реагирования в установленном порядке.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Адмистрация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Пиляндышевского  сельского</w:t>
      </w:r>
      <w:proofErr w:type="gramEnd"/>
      <w:r>
        <w:rPr>
          <w:rFonts w:ascii="Times New Roman" w:hAnsi="Times New Roman"/>
          <w:sz w:val="24"/>
        </w:rPr>
        <w:t xml:space="preserve"> поселения производит регистрацию Уведомления в журнале регистрации (приложение № 2 к настоящему Порядку).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Листы журнала 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должны быть пронумерованы, прошнурованы и скреплены гербовой печатью администрации Пиляндышевского сельского поселения.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 После регистрации Уведомления в журнале регистрации оно передается на рассмотрение главе администрации </w:t>
      </w:r>
      <w:proofErr w:type="gramStart"/>
      <w:r>
        <w:rPr>
          <w:rFonts w:ascii="Times New Roman" w:hAnsi="Times New Roman"/>
          <w:sz w:val="24"/>
        </w:rPr>
        <w:t>Пиляндышевского  сельского</w:t>
      </w:r>
      <w:proofErr w:type="gramEnd"/>
      <w:r>
        <w:rPr>
          <w:rFonts w:ascii="Times New Roman" w:hAnsi="Times New Roman"/>
          <w:sz w:val="24"/>
        </w:rPr>
        <w:t xml:space="preserve"> поселения с целью последующей организации проверки содержащихся в нем сведений.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После получения уведомления глава администрации Пиляндышевского сельского </w:t>
      </w:r>
      <w:proofErr w:type="gramStart"/>
      <w:r>
        <w:rPr>
          <w:rFonts w:ascii="Times New Roman" w:hAnsi="Times New Roman"/>
          <w:sz w:val="24"/>
        </w:rPr>
        <w:t>поселения,  либо</w:t>
      </w:r>
      <w:proofErr w:type="gramEnd"/>
      <w:r>
        <w:rPr>
          <w:rFonts w:ascii="Times New Roman" w:hAnsi="Times New Roman"/>
          <w:sz w:val="24"/>
        </w:rPr>
        <w:t xml:space="preserve"> должностное  лицо, его замещающее,  поручает комиссии по соблюдению требований к служебному поведению муниципальных служащих администрации Пиляндышевского сельского поселения и урегулированию конфликта интересов провести проверку сведений, содержащихся в уведомлении, о фактах обращения в целях склонения муниципального служащего к совершению коррупционных правонарушений. 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Муниципальный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Действие настоящего Порядка распространяется на муниципальных служащих, для которых Глава администрации Пиляндышевского сельского поселения является представителем нанимателя (работодателем). </w:t>
      </w:r>
    </w:p>
    <w:p w:rsidR="00BB118B" w:rsidRDefault="00BB118B" w:rsidP="00BB118B">
      <w:pPr>
        <w:spacing w:after="240" w:line="360" w:lineRule="auto"/>
        <w:ind w:left="360"/>
        <w:jc w:val="center"/>
        <w:rPr>
          <w:rFonts w:ascii="Times New Roman" w:eastAsia="Times New Roman" w:hAnsi="Times New Roman"/>
          <w:b/>
          <w:bCs/>
          <w:color w:val="666666"/>
          <w:sz w:val="28"/>
        </w:rPr>
      </w:pPr>
      <w:r>
        <w:rPr>
          <w:rFonts w:ascii="Times New Roman" w:eastAsia="Times New Roman" w:hAnsi="Times New Roman"/>
          <w:b/>
          <w:bCs/>
          <w:color w:val="666666"/>
          <w:sz w:val="28"/>
        </w:rPr>
        <w:t> 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cs="Calibri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уведомления представителя </w:t>
      </w: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нанимателя (работодателя) о фактах обращения </w:t>
      </w: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склонения муниципального служащего </w:t>
      </w:r>
    </w:p>
    <w:p w:rsidR="00BB118B" w:rsidRDefault="00BB118B" w:rsidP="00BB118B">
      <w:pPr>
        <w:autoSpaceDE w:val="0"/>
        <w:spacing w:line="100" w:lineRule="atLeast"/>
        <w:jc w:val="right"/>
        <w:rPr>
          <w:rFonts w:cs="Calibri"/>
        </w:rPr>
      </w:pPr>
      <w:r>
        <w:rPr>
          <w:rFonts w:ascii="Times New Roman" w:hAnsi="Times New Roman"/>
          <w:sz w:val="24"/>
        </w:rPr>
        <w:t>к совершению коррупционных правонарушений</w:t>
      </w:r>
      <w:r>
        <w:rPr>
          <w:rFonts w:cs="Calibri"/>
        </w:rPr>
        <w:t xml:space="preserve"> 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cs="Calibri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cs="Calibri"/>
        </w:rPr>
      </w:pPr>
    </w:p>
    <w:p w:rsidR="00BB118B" w:rsidRDefault="00BB118B" w:rsidP="00BB118B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Уведомление представителя нанимателя (работодателя)</w:t>
      </w:r>
    </w:p>
    <w:p w:rsidR="00BB118B" w:rsidRDefault="00BB118B" w:rsidP="00BB118B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фактах обращения в целях склонения муниципального служащего</w:t>
      </w:r>
    </w:p>
    <w:p w:rsidR="00BB118B" w:rsidRDefault="00BB118B" w:rsidP="00BB118B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совершению коррупционных правонарушений</w:t>
      </w:r>
    </w:p>
    <w:p w:rsidR="00BB118B" w:rsidRDefault="00BB118B" w:rsidP="00BB118B">
      <w:pPr>
        <w:pStyle w:val="ConsPlusNonformat"/>
        <w:widowControl/>
      </w:pPr>
    </w:p>
    <w:p w:rsidR="00BB118B" w:rsidRDefault="00BB118B" w:rsidP="00BB118B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Главе администрации </w:t>
      </w:r>
    </w:p>
    <w:p w:rsidR="00BB118B" w:rsidRDefault="00BB118B" w:rsidP="00BB118B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Пиляндышевского сельского поселения</w:t>
      </w:r>
    </w:p>
    <w:p w:rsidR="00BB118B" w:rsidRDefault="00BB118B" w:rsidP="00BB118B">
      <w:pPr>
        <w:pStyle w:val="ConsPlusNonformat"/>
        <w:widowControl/>
        <w:jc w:val="right"/>
      </w:pPr>
      <w:r>
        <w:t xml:space="preserve">                                           ________________________________</w:t>
      </w:r>
    </w:p>
    <w:p w:rsidR="00BB118B" w:rsidRDefault="00BB118B" w:rsidP="00BB118B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                      (</w:t>
      </w:r>
      <w:r>
        <w:rPr>
          <w:rFonts w:ascii="Times New Roman" w:hAnsi="Times New Roman" w:cs="Times New Roman"/>
        </w:rPr>
        <w:t>Ф.И.О.)</w:t>
      </w:r>
    </w:p>
    <w:p w:rsidR="00BB118B" w:rsidRDefault="00BB118B" w:rsidP="00BB118B">
      <w:pPr>
        <w:pStyle w:val="ConsPlusNonformat"/>
        <w:widowControl/>
        <w:jc w:val="right"/>
      </w:pPr>
      <w:r>
        <w:t xml:space="preserve">                                           </w:t>
      </w:r>
      <w:r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</w:rPr>
        <w:t xml:space="preserve"> </w:t>
      </w:r>
      <w:r>
        <w:t>______________________________</w:t>
      </w:r>
    </w:p>
    <w:p w:rsidR="00BB118B" w:rsidRDefault="00BB118B" w:rsidP="00BB118B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t xml:space="preserve">                       </w:t>
      </w:r>
      <w:r>
        <w:rPr>
          <w:rFonts w:ascii="Times New Roman" w:hAnsi="Times New Roman" w:cs="Times New Roman"/>
        </w:rPr>
        <w:t>(Ф.И.О. муниципального служащего, должность,</w:t>
      </w:r>
    </w:p>
    <w:p w:rsidR="00BB118B" w:rsidRDefault="00BB118B" w:rsidP="00BB118B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структурное подразделение)</w:t>
      </w:r>
    </w:p>
    <w:p w:rsidR="00BB118B" w:rsidRDefault="00BB118B" w:rsidP="00BB118B">
      <w:pPr>
        <w:pStyle w:val="ConsPlusNonformat"/>
        <w:widowControl/>
      </w:pPr>
    </w:p>
    <w:p w:rsidR="00BB118B" w:rsidRDefault="00BB118B" w:rsidP="00BB118B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t xml:space="preserve">    </w:t>
      </w:r>
      <w:r>
        <w:rPr>
          <w:rFonts w:ascii="Times New Roman" w:hAnsi="Times New Roman" w:cs="Times New Roman"/>
          <w:sz w:val="24"/>
        </w:rPr>
        <w:t>1.  Уведомляю о факте обращения в целях склонения меня к коррупционному правонарушению (далее - склонение к правонарушению) со стороны __________________</w:t>
      </w:r>
    </w:p>
    <w:p w:rsidR="00BB118B" w:rsidRDefault="00BB118B" w:rsidP="00BB118B">
      <w:pPr>
        <w:pStyle w:val="ConsPlusNonformat"/>
        <w:widowControl/>
      </w:pPr>
      <w:r>
        <w:t>____________________________________________________________________________.</w:t>
      </w:r>
    </w:p>
    <w:p w:rsidR="00BB118B" w:rsidRDefault="00BB118B" w:rsidP="00BB118B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</w:t>
      </w:r>
      <w:r>
        <w:rPr>
          <w:rFonts w:ascii="Times New Roman" w:hAnsi="Times New Roman" w:cs="Times New Roman"/>
        </w:rPr>
        <w:t>(указывается Ф.И.О., должность, все известные сведения о физическом</w:t>
      </w:r>
    </w:p>
    <w:p w:rsidR="00BB118B" w:rsidRDefault="00BB118B" w:rsidP="00BB118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(юридическом) лице, склоняющем к правонарушению)</w:t>
      </w:r>
    </w:p>
    <w:p w:rsidR="00BB118B" w:rsidRDefault="00BB118B" w:rsidP="00BB118B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t xml:space="preserve">    </w:t>
      </w:r>
      <w:r>
        <w:rPr>
          <w:rFonts w:ascii="Times New Roman" w:hAnsi="Times New Roman" w:cs="Times New Roman"/>
          <w:sz w:val="24"/>
        </w:rPr>
        <w:t xml:space="preserve">2. Склонение к правонарушению производилось в целях </w:t>
      </w:r>
      <w:proofErr w:type="gramStart"/>
      <w:r>
        <w:rPr>
          <w:rFonts w:ascii="Times New Roman" w:hAnsi="Times New Roman" w:cs="Times New Roman"/>
          <w:sz w:val="24"/>
        </w:rPr>
        <w:t>осуществления  мною</w:t>
      </w:r>
      <w:proofErr w:type="gramEnd"/>
    </w:p>
    <w:p w:rsidR="00BB118B" w:rsidRDefault="00BB118B" w:rsidP="00BB118B">
      <w:pPr>
        <w:pStyle w:val="ConsPlusNonformat"/>
        <w:widowControl/>
      </w:pPr>
      <w:r>
        <w:t>_____________________________________________________________________________</w:t>
      </w:r>
    </w:p>
    <w:p w:rsidR="00BB118B" w:rsidRDefault="00BB118B" w:rsidP="00BB118B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</w:t>
      </w:r>
      <w:r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BB118B" w:rsidRDefault="00BB118B" w:rsidP="00BB118B">
      <w:pPr>
        <w:pStyle w:val="ConsPlusNonformat"/>
        <w:widowControl/>
      </w:pPr>
      <w:r>
        <w:t>____________________________________________________________________________.</w:t>
      </w:r>
    </w:p>
    <w:p w:rsidR="00BB118B" w:rsidRDefault="00BB118B" w:rsidP="00BB118B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t xml:space="preserve">    </w:t>
      </w:r>
      <w:r>
        <w:rPr>
          <w:rFonts w:ascii="Times New Roman" w:hAnsi="Times New Roman" w:cs="Times New Roman"/>
          <w:sz w:val="24"/>
        </w:rPr>
        <w:t>3. Склонение    к     правонарушению     осуществлялось     посредством</w:t>
      </w:r>
    </w:p>
    <w:p w:rsidR="00BB118B" w:rsidRDefault="00BB118B" w:rsidP="00BB118B">
      <w:pPr>
        <w:pStyle w:val="ConsPlusNonformat"/>
        <w:widowControl/>
      </w:pPr>
      <w:r>
        <w:t>__________________________________________________________________________.</w:t>
      </w:r>
    </w:p>
    <w:p w:rsidR="00BB118B" w:rsidRDefault="00BB118B" w:rsidP="00BB118B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</w:t>
      </w:r>
      <w:r>
        <w:rPr>
          <w:rFonts w:ascii="Times New Roman" w:hAnsi="Times New Roman" w:cs="Times New Roman"/>
        </w:rPr>
        <w:t>(способ склонения: подкуп, угроза, обман и т.д.)</w:t>
      </w:r>
    </w:p>
    <w:p w:rsidR="00BB118B" w:rsidRDefault="00BB118B" w:rsidP="00BB118B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  <w:t xml:space="preserve"> 4. Склонение    к       правонарушению     произошло   в ___ ч. ___ м.,</w:t>
      </w:r>
    </w:p>
    <w:p w:rsidR="00BB118B" w:rsidRDefault="00BB118B" w:rsidP="00BB118B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«__» __________ 20__ г. в ______________________________________________________.</w:t>
      </w:r>
    </w:p>
    <w:p w:rsidR="00BB118B" w:rsidRDefault="00BB118B" w:rsidP="00BB118B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     </w:t>
      </w:r>
      <w:r>
        <w:rPr>
          <w:rFonts w:ascii="Times New Roman" w:hAnsi="Times New Roman" w:cs="Times New Roman"/>
        </w:rPr>
        <w:t>(город, адрес)</w:t>
      </w:r>
    </w:p>
    <w:p w:rsidR="00BB118B" w:rsidRDefault="00BB118B" w:rsidP="00BB118B">
      <w:pPr>
        <w:pStyle w:val="ConsPlusNonformat"/>
        <w:widowControl/>
      </w:pPr>
      <w:r>
        <w:rPr>
          <w:rFonts w:ascii="Times New Roman" w:hAnsi="Times New Roman" w:cs="Times New Roman"/>
          <w:sz w:val="24"/>
        </w:rPr>
        <w:t xml:space="preserve">    5. Склонение к правонарушению производилось</w:t>
      </w:r>
      <w:r>
        <w:rPr>
          <w:sz w:val="24"/>
        </w:rPr>
        <w:t xml:space="preserve"> </w:t>
      </w:r>
      <w:r>
        <w:t>_________________________________</w:t>
      </w:r>
    </w:p>
    <w:p w:rsidR="00BB118B" w:rsidRDefault="00BB118B" w:rsidP="00BB118B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           </w:t>
      </w:r>
      <w:r>
        <w:rPr>
          <w:rFonts w:ascii="Times New Roman" w:hAnsi="Times New Roman" w:cs="Times New Roman"/>
        </w:rPr>
        <w:t>(обстоятельства склонения:</w:t>
      </w:r>
    </w:p>
    <w:p w:rsidR="00BB118B" w:rsidRDefault="00BB118B" w:rsidP="00BB118B">
      <w:pPr>
        <w:pStyle w:val="ConsPlusNonformat"/>
        <w:widowControl/>
      </w:pPr>
      <w:r>
        <w:t>___________________________________________________________________________</w:t>
      </w:r>
    </w:p>
    <w:p w:rsidR="00BB118B" w:rsidRDefault="00BB118B" w:rsidP="00BB118B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</w:t>
      </w:r>
      <w:r>
        <w:rPr>
          <w:rFonts w:ascii="Times New Roman" w:hAnsi="Times New Roman" w:cs="Times New Roman"/>
        </w:rPr>
        <w:t>телефонный разговор, личная встреча, почта и др.)</w:t>
      </w:r>
    </w:p>
    <w:p w:rsidR="00BB118B" w:rsidRDefault="00BB118B" w:rsidP="00BB118B">
      <w:pPr>
        <w:pStyle w:val="ConsPlusNonformat"/>
        <w:widowControl/>
      </w:pPr>
    </w:p>
    <w:p w:rsidR="00BB118B" w:rsidRDefault="00BB118B" w:rsidP="00BB118B">
      <w:pPr>
        <w:pStyle w:val="ConsPlusNonformat"/>
        <w:widowControl/>
      </w:pPr>
      <w:r>
        <w:t>_________________________    __________________</w:t>
      </w:r>
      <w:r>
        <w:tab/>
      </w:r>
      <w:r>
        <w:tab/>
        <w:t>____________________</w:t>
      </w:r>
    </w:p>
    <w:p w:rsidR="00BB118B" w:rsidRDefault="00BB118B" w:rsidP="00BB118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(дата заполнения </w:t>
      </w:r>
      <w:proofErr w:type="gramStart"/>
      <w:r>
        <w:rPr>
          <w:rFonts w:ascii="Times New Roman" w:hAnsi="Times New Roman" w:cs="Times New Roman"/>
        </w:rPr>
        <w:t xml:space="preserve">уведомления)   </w:t>
      </w:r>
      <w:proofErr w:type="gramEnd"/>
      <w:r>
        <w:rPr>
          <w:rFonts w:ascii="Times New Roman" w:hAnsi="Times New Roman" w:cs="Times New Roman"/>
        </w:rPr>
        <w:t xml:space="preserve">                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(инициалы, фамилия)</w:t>
      </w: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8"/>
        </w:rPr>
      </w:pPr>
    </w:p>
    <w:p w:rsidR="00BB118B" w:rsidRDefault="00BB118B" w:rsidP="00BB118B">
      <w:pPr>
        <w:pStyle w:val="a3"/>
        <w:rPr>
          <w:spacing w:val="-1"/>
          <w:sz w:val="24"/>
          <w:szCs w:val="22"/>
        </w:rPr>
      </w:pPr>
      <w:r>
        <w:rPr>
          <w:spacing w:val="-1"/>
          <w:sz w:val="24"/>
          <w:szCs w:val="22"/>
        </w:rPr>
        <w:t>Уведомление зарегистрировано</w:t>
      </w:r>
    </w:p>
    <w:p w:rsidR="00BB118B" w:rsidRDefault="00BB118B" w:rsidP="00BB118B">
      <w:pPr>
        <w:pStyle w:val="a3"/>
        <w:rPr>
          <w:sz w:val="24"/>
          <w:szCs w:val="22"/>
        </w:rPr>
      </w:pPr>
      <w:r>
        <w:rPr>
          <w:spacing w:val="-1"/>
          <w:sz w:val="24"/>
          <w:szCs w:val="22"/>
        </w:rPr>
        <w:t xml:space="preserve"> </w:t>
      </w:r>
      <w:r>
        <w:rPr>
          <w:sz w:val="24"/>
          <w:szCs w:val="22"/>
        </w:rPr>
        <w:t>в Журнале регистрации</w:t>
      </w:r>
    </w:p>
    <w:p w:rsidR="00BB118B" w:rsidRDefault="00BB118B" w:rsidP="00BB118B">
      <w:pPr>
        <w:pStyle w:val="a3"/>
        <w:rPr>
          <w:spacing w:val="-1"/>
          <w:sz w:val="24"/>
          <w:szCs w:val="22"/>
        </w:rPr>
      </w:pPr>
      <w:r>
        <w:rPr>
          <w:spacing w:val="-1"/>
          <w:sz w:val="24"/>
          <w:szCs w:val="22"/>
        </w:rPr>
        <w:t xml:space="preserve"> ___________________г. №_____</w:t>
      </w:r>
    </w:p>
    <w:p w:rsidR="00BB118B" w:rsidRDefault="00BB118B" w:rsidP="00BB118B">
      <w:pPr>
        <w:pStyle w:val="a3"/>
        <w:rPr>
          <w:spacing w:val="-1"/>
          <w:sz w:val="24"/>
          <w:szCs w:val="22"/>
        </w:rPr>
      </w:pPr>
      <w:r>
        <w:rPr>
          <w:spacing w:val="-1"/>
          <w:sz w:val="24"/>
          <w:szCs w:val="22"/>
        </w:rPr>
        <w:t>(</w:t>
      </w:r>
      <w:proofErr w:type="spellStart"/>
      <w:r>
        <w:rPr>
          <w:spacing w:val="-1"/>
          <w:sz w:val="24"/>
          <w:szCs w:val="22"/>
        </w:rPr>
        <w:t>ф.и.о.</w:t>
      </w:r>
      <w:proofErr w:type="spellEnd"/>
      <w:r>
        <w:rPr>
          <w:spacing w:val="-1"/>
          <w:sz w:val="24"/>
          <w:szCs w:val="22"/>
        </w:rPr>
        <w:t>, должность ответственного лица)</w:t>
      </w:r>
    </w:p>
    <w:p w:rsidR="00BB118B" w:rsidRDefault="00BB118B" w:rsidP="00BB118B">
      <w:pPr>
        <w:autoSpaceDE w:val="0"/>
        <w:spacing w:line="100" w:lineRule="atLeast"/>
        <w:rPr>
          <w:rFonts w:ascii="Times New Roman" w:hAnsi="Times New Roman"/>
          <w:sz w:val="28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УТВЕРЖДЕН:</w:t>
      </w: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распоряжением администрации</w:t>
      </w: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Пиляндышевского сельского поселения</w:t>
      </w: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25.12. 2009 № 38</w:t>
      </w:r>
    </w:p>
    <w:p w:rsidR="00BB118B" w:rsidRDefault="00BB118B" w:rsidP="00BB118B">
      <w:pPr>
        <w:autoSpaceDE w:val="0"/>
        <w:spacing w:line="100" w:lineRule="atLeast"/>
        <w:jc w:val="center"/>
        <w:rPr>
          <w:rFonts w:cs="Calibri"/>
        </w:rPr>
      </w:pPr>
    </w:p>
    <w:p w:rsidR="00BB118B" w:rsidRDefault="00BB118B" w:rsidP="00BB118B">
      <w:pPr>
        <w:autoSpaceDE w:val="0"/>
        <w:spacing w:line="100" w:lineRule="atLeast"/>
        <w:jc w:val="center"/>
        <w:rPr>
          <w:rFonts w:cs="Calibri"/>
        </w:rPr>
      </w:pPr>
    </w:p>
    <w:p w:rsidR="00BB118B" w:rsidRDefault="00BB118B" w:rsidP="00BB118B">
      <w:pPr>
        <w:autoSpaceDE w:val="0"/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</w:t>
      </w:r>
    </w:p>
    <w:p w:rsidR="00BB118B" w:rsidRDefault="00BB118B" w:rsidP="00BB118B">
      <w:pPr>
        <w:autoSpaceDE w:val="0"/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cs="Calibri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Фамилия, имя, отчество муниципального служащего, заполняющего Уведомление, его должность, отраслевой (функциональный) орган или структурное подразделение администрации Пиляндышевского сельского поселения.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Все известные сведения о физическом (юридическом) лице, склоняющем к правонарушению (фамилия, имя, отчество, должность и т.д.).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Сущность предполагаемого правонарушения (злоупотребление должностными полномочиями, не 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Способ склонения к правонарушению (подкуп, угроза, обещание, обман, насилие и т.д.).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Время, дата склонения к правонарушению.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Место склонения к правонарушению.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Дата заполнения Уведомления.</w:t>
      </w:r>
    </w:p>
    <w:p w:rsidR="00BB118B" w:rsidRDefault="00BB118B" w:rsidP="00BB118B">
      <w:pPr>
        <w:numPr>
          <w:ilvl w:val="0"/>
          <w:numId w:val="1"/>
        </w:numPr>
        <w:tabs>
          <w:tab w:val="left" w:pos="720"/>
        </w:tabs>
        <w:autoSpaceDE w:val="0"/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муниципального служащего, заполнившего Уведомление и др.</w:t>
      </w: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BB118B" w:rsidRDefault="00BB118B" w:rsidP="00BB118B">
      <w:pPr>
        <w:autoSpaceDE w:val="0"/>
        <w:spacing w:line="100" w:lineRule="atLeast"/>
        <w:jc w:val="both"/>
      </w:pP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уведомления представителя </w:t>
      </w: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нанимателя (работодателя) о фактах обращения </w:t>
      </w:r>
    </w:p>
    <w:p w:rsidR="00BB118B" w:rsidRDefault="00BB118B" w:rsidP="00BB118B">
      <w:pPr>
        <w:autoSpaceDE w:val="0"/>
        <w:spacing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склонения муниципального служащего </w:t>
      </w:r>
    </w:p>
    <w:p w:rsidR="00BB118B" w:rsidRDefault="00BB118B" w:rsidP="00BB118B">
      <w:pPr>
        <w:autoSpaceDE w:val="0"/>
        <w:spacing w:line="100" w:lineRule="atLeast"/>
        <w:jc w:val="right"/>
        <w:rPr>
          <w:rFonts w:cs="Calibri"/>
        </w:rPr>
      </w:pPr>
      <w:r>
        <w:rPr>
          <w:rFonts w:ascii="Times New Roman" w:hAnsi="Times New Roman"/>
          <w:sz w:val="24"/>
        </w:rPr>
        <w:t>к совершению коррупционных правонарушений</w:t>
      </w:r>
      <w:r>
        <w:rPr>
          <w:rFonts w:cs="Calibri"/>
        </w:rPr>
        <w:t xml:space="preserve"> </w:t>
      </w:r>
    </w:p>
    <w:p w:rsidR="00BB118B" w:rsidRDefault="00BB118B" w:rsidP="00BB118B">
      <w:pPr>
        <w:autoSpaceDE w:val="0"/>
        <w:spacing w:line="100" w:lineRule="atLeast"/>
        <w:jc w:val="right"/>
        <w:rPr>
          <w:rFonts w:cs="Calibri"/>
        </w:rPr>
      </w:pPr>
    </w:p>
    <w:p w:rsidR="00BB118B" w:rsidRDefault="00BB118B" w:rsidP="00BB118B">
      <w:pPr>
        <w:autoSpaceDE w:val="0"/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BB118B" w:rsidRDefault="00BB118B" w:rsidP="00BB118B">
      <w:pPr>
        <w:autoSpaceDE w:val="0"/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Журнал</w:t>
      </w:r>
    </w:p>
    <w:p w:rsidR="00BB118B" w:rsidRDefault="00BB118B" w:rsidP="00BB118B">
      <w:pPr>
        <w:autoSpaceDE w:val="0"/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регистрации уведомлений представителя нанимателя</w:t>
      </w:r>
    </w:p>
    <w:p w:rsidR="00BB118B" w:rsidRDefault="00BB118B" w:rsidP="00BB118B">
      <w:pPr>
        <w:autoSpaceDE w:val="0"/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(работодателя) о фактах обращения в целях склонения</w:t>
      </w:r>
    </w:p>
    <w:p w:rsidR="00BB118B" w:rsidRDefault="00BB118B" w:rsidP="00BB118B">
      <w:pPr>
        <w:autoSpaceDE w:val="0"/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муниципального служащего к совершению</w:t>
      </w:r>
    </w:p>
    <w:p w:rsidR="00BB118B" w:rsidRDefault="00BB118B" w:rsidP="00BB118B">
      <w:pPr>
        <w:autoSpaceDE w:val="0"/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коррупционных правонарушений</w:t>
      </w:r>
    </w:p>
    <w:p w:rsidR="00BB118B" w:rsidRDefault="00BB118B" w:rsidP="00BB118B">
      <w:pPr>
        <w:autoSpaceDE w:val="0"/>
        <w:spacing w:line="100" w:lineRule="atLeast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87"/>
        <w:gridCol w:w="2268"/>
        <w:gridCol w:w="2268"/>
        <w:gridCol w:w="1559"/>
        <w:gridCol w:w="2128"/>
        <w:gridCol w:w="1710"/>
        <w:gridCol w:w="1642"/>
      </w:tblGrid>
      <w:tr w:rsidR="00BB118B" w:rsidTr="00BB118B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18B" w:rsidRDefault="00BB118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br/>
              <w:t>п/п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18B" w:rsidRDefault="00BB118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Дата   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br/>
              <w:t>регистрации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br/>
              <w:t>уведомления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18B" w:rsidRDefault="00BB118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Ф.И.О.  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br/>
              <w:t xml:space="preserve">подавшего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br/>
              <w:t>уведомление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18B" w:rsidRDefault="00BB118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Должность, наименование отраслевого (функционального) органа или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18B" w:rsidRDefault="00BB118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Подпись 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br/>
              <w:t xml:space="preserve">подавшего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br/>
              <w:t>уведомление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18B" w:rsidRDefault="00BB118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Дата направления главе администрации Пиляндышевского  сельского поселения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18B" w:rsidRDefault="00BB118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Ф.И.О.  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br/>
              <w:t>регистратора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18B" w:rsidRDefault="00BB118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Подпись  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br/>
              <w:t>регистратора</w:t>
            </w:r>
          </w:p>
        </w:tc>
      </w:tr>
      <w:tr w:rsidR="00BB118B" w:rsidTr="00BB118B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18B" w:rsidRDefault="00BB118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18B" w:rsidRDefault="00BB118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18B" w:rsidRDefault="00BB118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18B" w:rsidRDefault="00BB118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18B" w:rsidRDefault="00BB118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18B" w:rsidRDefault="00BB118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18B" w:rsidRDefault="00BB118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18B" w:rsidRDefault="00BB118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BB118B" w:rsidTr="00BB118B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18B" w:rsidRDefault="00BB118B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18B" w:rsidRDefault="00BB118B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18B" w:rsidRDefault="00BB118B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18B" w:rsidRDefault="00BB118B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18B" w:rsidRDefault="00BB118B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18B" w:rsidRDefault="00BB118B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18B" w:rsidRDefault="00BB118B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8B" w:rsidRDefault="00BB118B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B118B" w:rsidRDefault="00BB118B" w:rsidP="00BB118B">
      <w:pPr>
        <w:autoSpaceDE w:val="0"/>
        <w:spacing w:line="100" w:lineRule="atLeast"/>
        <w:jc w:val="both"/>
      </w:pPr>
    </w:p>
    <w:p w:rsidR="00BB118B" w:rsidRDefault="00BB118B" w:rsidP="00BB118B">
      <w:pPr>
        <w:autoSpaceDE w:val="0"/>
        <w:spacing w:line="100" w:lineRule="atLeast"/>
        <w:jc w:val="both"/>
        <w:rPr>
          <w:rFonts w:cs="Calibri"/>
        </w:rPr>
      </w:pPr>
    </w:p>
    <w:p w:rsidR="00BB118B" w:rsidRDefault="00BB118B" w:rsidP="00BB118B">
      <w:pPr>
        <w:autoSpaceDE w:val="0"/>
        <w:spacing w:line="100" w:lineRule="atLeast"/>
        <w:jc w:val="both"/>
        <w:rPr>
          <w:rFonts w:cs="Calibri"/>
        </w:rPr>
      </w:pPr>
    </w:p>
    <w:p w:rsidR="00BB118B" w:rsidRDefault="00BB118B" w:rsidP="00BB118B">
      <w:pPr>
        <w:autoSpaceDE w:val="0"/>
        <w:spacing w:line="100" w:lineRule="atLeast"/>
        <w:jc w:val="both"/>
        <w:rPr>
          <w:rFonts w:cs="Calibri"/>
        </w:rPr>
      </w:pPr>
    </w:p>
    <w:p w:rsidR="00F5706A" w:rsidRDefault="00BB118B" w:rsidP="00BB118B">
      <w:bookmarkStart w:id="0" w:name="_GoBack"/>
      <w:bookmarkEnd w:id="0"/>
    </w:p>
    <w:sectPr w:rsidR="00F5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8B"/>
    <w:rsid w:val="001E6339"/>
    <w:rsid w:val="00482341"/>
    <w:rsid w:val="00BB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0EA82-D89B-43BD-A624-EB3E8BA8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1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B118B"/>
    <w:pPr>
      <w:spacing w:line="100" w:lineRule="atLeast"/>
    </w:pPr>
    <w:rPr>
      <w:rFonts w:ascii="Times New Roman" w:eastAsia="Times New Roman" w:hAnsi="Times New Roman"/>
      <w:szCs w:val="20"/>
    </w:rPr>
  </w:style>
  <w:style w:type="character" w:customStyle="1" w:styleId="a4">
    <w:name w:val="Текст сноски Знак"/>
    <w:basedOn w:val="a0"/>
    <w:link w:val="a3"/>
    <w:semiHidden/>
    <w:rsid w:val="00BB118B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ConsPlusTitle">
    <w:name w:val="ConsPlusTitle"/>
    <w:rsid w:val="00BB118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kern w:val="2"/>
      <w:lang w:eastAsia="ar-SA"/>
    </w:rPr>
  </w:style>
  <w:style w:type="paragraph" w:customStyle="1" w:styleId="ConsPlusNonformat">
    <w:name w:val="ConsPlusNonformat"/>
    <w:rsid w:val="00BB118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ConsPlusCell">
    <w:name w:val="ConsPlusCell"/>
    <w:rsid w:val="00BB118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1663</Words>
  <Characters>9485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2023-08-21T06:13:00Z</dcterms:created>
  <dcterms:modified xsi:type="dcterms:W3CDTF">2023-08-21T06:16:00Z</dcterms:modified>
</cp:coreProperties>
</file>