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330" w:rsidRDefault="001A4330" w:rsidP="001A4330">
      <w:pPr>
        <w:spacing w:after="0" w:line="360" w:lineRule="exact"/>
        <w:ind w:firstLine="539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№1</w:t>
      </w:r>
      <w:r w:rsidR="00C16AC6">
        <w:rPr>
          <w:sz w:val="24"/>
          <w:szCs w:val="24"/>
        </w:rPr>
        <w:t xml:space="preserve">    </w:t>
      </w:r>
    </w:p>
    <w:p w:rsidR="001A4330" w:rsidRDefault="001A4330" w:rsidP="001A4330">
      <w:pPr>
        <w:spacing w:after="0" w:line="360" w:lineRule="exact"/>
        <w:ind w:firstLine="5398"/>
        <w:jc w:val="both"/>
        <w:rPr>
          <w:sz w:val="24"/>
          <w:szCs w:val="24"/>
        </w:rPr>
      </w:pPr>
    </w:p>
    <w:p w:rsidR="001A4330" w:rsidRPr="00227902" w:rsidRDefault="001A4330" w:rsidP="001A4330">
      <w:pPr>
        <w:spacing w:after="0" w:line="360" w:lineRule="exact"/>
        <w:ind w:firstLine="5398"/>
        <w:jc w:val="both"/>
        <w:rPr>
          <w:sz w:val="24"/>
          <w:szCs w:val="24"/>
        </w:rPr>
      </w:pPr>
      <w:r w:rsidRPr="00227902">
        <w:rPr>
          <w:sz w:val="24"/>
          <w:szCs w:val="24"/>
        </w:rPr>
        <w:t>УТВЕРЖДЕН</w:t>
      </w:r>
    </w:p>
    <w:p w:rsidR="001A4330" w:rsidRPr="00227902" w:rsidRDefault="001A4330" w:rsidP="001A4330">
      <w:pPr>
        <w:spacing w:after="0" w:line="360" w:lineRule="exact"/>
        <w:ind w:firstLine="5398"/>
        <w:jc w:val="both"/>
        <w:rPr>
          <w:sz w:val="24"/>
          <w:szCs w:val="24"/>
        </w:rPr>
      </w:pPr>
      <w:r w:rsidRPr="00227902">
        <w:rPr>
          <w:sz w:val="24"/>
          <w:szCs w:val="24"/>
        </w:rPr>
        <w:t xml:space="preserve">постановлением администрации </w:t>
      </w:r>
    </w:p>
    <w:p w:rsidR="00C16AC6" w:rsidRDefault="00C16AC6" w:rsidP="001A4330">
      <w:pPr>
        <w:spacing w:after="0" w:line="360" w:lineRule="exact"/>
        <w:ind w:firstLine="539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Пиляндышевского</w:t>
      </w:r>
      <w:proofErr w:type="spellEnd"/>
      <w:r>
        <w:rPr>
          <w:sz w:val="24"/>
          <w:szCs w:val="24"/>
        </w:rPr>
        <w:t xml:space="preserve"> сельского  </w:t>
      </w:r>
    </w:p>
    <w:p w:rsidR="001A4330" w:rsidRPr="00227902" w:rsidRDefault="00C16AC6" w:rsidP="001A4330">
      <w:pPr>
        <w:spacing w:after="0" w:line="360" w:lineRule="exact"/>
        <w:ind w:firstLine="5398"/>
        <w:jc w:val="both"/>
        <w:rPr>
          <w:sz w:val="24"/>
          <w:szCs w:val="24"/>
        </w:rPr>
      </w:pPr>
      <w:r>
        <w:rPr>
          <w:sz w:val="24"/>
          <w:szCs w:val="24"/>
        </w:rPr>
        <w:t>поселения</w:t>
      </w:r>
    </w:p>
    <w:p w:rsidR="001A4330" w:rsidRPr="00227902" w:rsidRDefault="001A4330" w:rsidP="001A4330">
      <w:pPr>
        <w:spacing w:after="0" w:line="360" w:lineRule="exact"/>
        <w:ind w:firstLine="5398"/>
        <w:jc w:val="both"/>
        <w:rPr>
          <w:sz w:val="24"/>
          <w:szCs w:val="24"/>
        </w:rPr>
      </w:pPr>
      <w:r w:rsidRPr="00227902">
        <w:rPr>
          <w:sz w:val="24"/>
          <w:szCs w:val="24"/>
        </w:rPr>
        <w:t xml:space="preserve">от </w:t>
      </w:r>
      <w:r w:rsidR="007341E0">
        <w:rPr>
          <w:sz w:val="24"/>
          <w:szCs w:val="24"/>
        </w:rPr>
        <w:t>29.11.2021</w:t>
      </w:r>
      <w:r w:rsidRPr="00227902">
        <w:rPr>
          <w:sz w:val="24"/>
          <w:szCs w:val="24"/>
        </w:rPr>
        <w:t xml:space="preserve"> № </w:t>
      </w:r>
      <w:r w:rsidR="007341E0">
        <w:rPr>
          <w:sz w:val="24"/>
          <w:szCs w:val="24"/>
        </w:rPr>
        <w:t>62</w:t>
      </w:r>
      <w:bookmarkStart w:id="0" w:name="_GoBack"/>
      <w:bookmarkEnd w:id="0"/>
    </w:p>
    <w:p w:rsidR="001A4330" w:rsidRPr="00227902" w:rsidRDefault="001A4330" w:rsidP="001A4330">
      <w:pPr>
        <w:pStyle w:val="ConsPlusTitle"/>
        <w:widowControl/>
        <w:spacing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A4330" w:rsidRDefault="001A4330" w:rsidP="001A4330">
      <w:pPr>
        <w:pStyle w:val="ConsPlusTitle"/>
        <w:widowControl/>
        <w:spacing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1A4330" w:rsidRPr="000939C6" w:rsidRDefault="001A4330" w:rsidP="001A4330">
      <w:pPr>
        <w:shd w:val="clear" w:color="auto" w:fill="FFFFFF"/>
        <w:spacing w:after="0" w:line="240" w:lineRule="auto"/>
        <w:jc w:val="center"/>
        <w:rPr>
          <w:b/>
        </w:rPr>
      </w:pPr>
      <w:r w:rsidRPr="000939C6">
        <w:rPr>
          <w:b/>
          <w:sz w:val="24"/>
          <w:szCs w:val="24"/>
        </w:rPr>
        <w:t>в Административный регламент предоставления муниципальной услуги «</w:t>
      </w:r>
      <w:r w:rsidRPr="00307642">
        <w:rPr>
          <w:b/>
          <w:sz w:val="24"/>
          <w:szCs w:val="24"/>
        </w:rPr>
        <w:t xml:space="preserve">Направление </w:t>
      </w:r>
      <w:r w:rsidRPr="00307642">
        <w:rPr>
          <w:rFonts w:eastAsia="Times New Roman" w:cs="Arial"/>
          <w:b/>
          <w:bCs/>
          <w:sz w:val="24"/>
          <w:szCs w:val="24"/>
          <w:lang w:eastAsia="ru-RU"/>
        </w:rPr>
        <w:t>уведомления о соответствии (о 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0939C6">
        <w:rPr>
          <w:b/>
          <w:sz w:val="24"/>
          <w:szCs w:val="24"/>
        </w:rPr>
        <w:t>»</w:t>
      </w:r>
    </w:p>
    <w:p w:rsidR="001A4330" w:rsidRDefault="001A4330" w:rsidP="001A4330"/>
    <w:p w:rsidR="001A4330" w:rsidRDefault="001A4330" w:rsidP="001A4330">
      <w:pPr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В разделе 1 «Общее положение»:</w:t>
      </w:r>
    </w:p>
    <w:p w:rsidR="001A4330" w:rsidRPr="00BD66C8" w:rsidRDefault="001A4330" w:rsidP="001A4330">
      <w:pPr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Подраздел</w:t>
      </w:r>
      <w:r w:rsidRPr="00BD66C8">
        <w:rPr>
          <w:sz w:val="24"/>
          <w:szCs w:val="24"/>
        </w:rPr>
        <w:t xml:space="preserve"> 1.2. «Круг заявителей» изложить в следующей редакции:</w:t>
      </w:r>
    </w:p>
    <w:p w:rsidR="001A4330" w:rsidRPr="00BD66C8" w:rsidRDefault="001A4330" w:rsidP="001A4330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  <w:lang w:eastAsia="ru-RU"/>
        </w:rPr>
      </w:pPr>
      <w:r w:rsidRPr="00BD66C8">
        <w:rPr>
          <w:sz w:val="24"/>
          <w:szCs w:val="24"/>
        </w:rPr>
        <w:t xml:space="preserve">«Получателями муниципальной услуги </w:t>
      </w:r>
      <w:r>
        <w:rPr>
          <w:sz w:val="24"/>
          <w:szCs w:val="24"/>
        </w:rPr>
        <w:t xml:space="preserve">по предоставлению </w:t>
      </w:r>
      <w:r w:rsidRPr="001A4330">
        <w:rPr>
          <w:rFonts w:eastAsia="Times New Roman" w:cs="Arial"/>
          <w:bCs/>
          <w:sz w:val="24"/>
          <w:szCs w:val="24"/>
          <w:lang w:eastAsia="ru-RU"/>
        </w:rPr>
        <w:t>уведомления о соответствии (о 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1A4330">
        <w:rPr>
          <w:sz w:val="24"/>
          <w:szCs w:val="24"/>
        </w:rPr>
        <w:t xml:space="preserve"> (</w:t>
      </w:r>
      <w:r w:rsidRPr="00BD66C8">
        <w:rPr>
          <w:sz w:val="24"/>
          <w:szCs w:val="24"/>
        </w:rPr>
        <w:t xml:space="preserve">далее – муниципальная услуга), являются застройщики (далее – заявители). </w:t>
      </w:r>
    </w:p>
    <w:p w:rsidR="001A4330" w:rsidRPr="00BD66C8" w:rsidRDefault="001A4330" w:rsidP="001A4330">
      <w:pPr>
        <w:autoSpaceDE w:val="0"/>
        <w:autoSpaceDN w:val="0"/>
        <w:adjustRightInd w:val="0"/>
        <w:spacing w:after="0"/>
        <w:ind w:firstLine="709"/>
        <w:jc w:val="both"/>
        <w:rPr>
          <w:bCs/>
          <w:sz w:val="24"/>
          <w:szCs w:val="24"/>
          <w:lang w:eastAsia="ru-RU"/>
        </w:rPr>
      </w:pPr>
      <w:r w:rsidRPr="00BD66C8">
        <w:rPr>
          <w:bCs/>
          <w:sz w:val="24"/>
          <w:szCs w:val="24"/>
          <w:lang w:eastAsia="ru-RU"/>
        </w:rPr>
        <w:t>Информация о муниципальной услуге внесена в Реестр муниципальных услуг, оказываемых на территории муниципального образования.»</w:t>
      </w:r>
    </w:p>
    <w:p w:rsidR="001A4330" w:rsidRPr="00BD66C8" w:rsidRDefault="001A4330" w:rsidP="001A4330">
      <w:pPr>
        <w:autoSpaceDE w:val="0"/>
        <w:autoSpaceDN w:val="0"/>
        <w:adjustRightInd w:val="0"/>
        <w:spacing w:after="0"/>
        <w:ind w:firstLine="709"/>
        <w:jc w:val="both"/>
        <w:rPr>
          <w:bCs/>
          <w:sz w:val="24"/>
          <w:szCs w:val="24"/>
          <w:lang w:eastAsia="ru-RU"/>
        </w:rPr>
      </w:pPr>
    </w:p>
    <w:p w:rsidR="001A4330" w:rsidRPr="00BD66C8" w:rsidRDefault="001A4330" w:rsidP="001A4330">
      <w:pPr>
        <w:numPr>
          <w:ilvl w:val="1"/>
          <w:numId w:val="1"/>
        </w:numPr>
        <w:spacing w:after="0"/>
        <w:rPr>
          <w:sz w:val="24"/>
          <w:szCs w:val="24"/>
        </w:rPr>
      </w:pPr>
      <w:r w:rsidRPr="00BD66C8">
        <w:rPr>
          <w:sz w:val="24"/>
          <w:szCs w:val="24"/>
        </w:rPr>
        <w:t>В подразделе 1.3 «</w:t>
      </w:r>
      <w:r w:rsidRPr="00DF05F6">
        <w:rPr>
          <w:sz w:val="24"/>
          <w:szCs w:val="24"/>
        </w:rPr>
        <w:t>Требования к порядку информирования о предоставлении муниципальной услуги»:</w:t>
      </w:r>
    </w:p>
    <w:p w:rsidR="001A4330" w:rsidRPr="00BD66C8" w:rsidRDefault="001A4330" w:rsidP="001A4330">
      <w:pPr>
        <w:numPr>
          <w:ilvl w:val="2"/>
          <w:numId w:val="1"/>
        </w:numPr>
        <w:spacing w:after="0"/>
        <w:rPr>
          <w:sz w:val="24"/>
          <w:szCs w:val="24"/>
        </w:rPr>
      </w:pPr>
      <w:r w:rsidRPr="00BD66C8">
        <w:rPr>
          <w:sz w:val="24"/>
          <w:szCs w:val="24"/>
        </w:rPr>
        <w:t>Пункт 1.3.1. дополнить следующим содержанием:</w:t>
      </w:r>
    </w:p>
    <w:p w:rsidR="001A4330" w:rsidRPr="00BD66C8" w:rsidRDefault="001A4330" w:rsidP="001A4330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BD66C8">
        <w:rPr>
          <w:sz w:val="24"/>
          <w:szCs w:val="24"/>
        </w:rPr>
        <w:t>«с использованием государственной информационной системы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 (при на</w:t>
      </w:r>
      <w:r>
        <w:rPr>
          <w:sz w:val="24"/>
          <w:szCs w:val="24"/>
        </w:rPr>
        <w:t>личии технической возможности)</w:t>
      </w:r>
      <w:r w:rsidRPr="00BD66C8">
        <w:rPr>
          <w:sz w:val="24"/>
          <w:szCs w:val="24"/>
        </w:rPr>
        <w:t>»</w:t>
      </w:r>
    </w:p>
    <w:p w:rsidR="001A4330" w:rsidRPr="00BD66C8" w:rsidRDefault="001A4330" w:rsidP="001A4330">
      <w:pPr>
        <w:numPr>
          <w:ilvl w:val="2"/>
          <w:numId w:val="1"/>
        </w:num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BD66C8">
        <w:rPr>
          <w:sz w:val="24"/>
          <w:szCs w:val="24"/>
        </w:rPr>
        <w:t>Пункт 1.3.6. дополнить следующим содержанием:</w:t>
      </w:r>
    </w:p>
    <w:p w:rsidR="001A4330" w:rsidRPr="00BD66C8" w:rsidRDefault="001A4330" w:rsidP="001A433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«</w:t>
      </w:r>
      <w:r w:rsidRPr="00BD66C8">
        <w:rPr>
          <w:sz w:val="24"/>
          <w:szCs w:val="24"/>
        </w:rPr>
        <w:t>в государственной информационной системе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 (при наличии технической возможности)</w:t>
      </w:r>
      <w:r w:rsidRPr="00BD66C8">
        <w:rPr>
          <w:rFonts w:eastAsia="Times New Roman"/>
          <w:sz w:val="24"/>
          <w:szCs w:val="24"/>
          <w:lang w:eastAsia="ru-RU"/>
        </w:rPr>
        <w:t>;</w:t>
      </w:r>
    </w:p>
    <w:p w:rsidR="001A4330" w:rsidRPr="00BD66C8" w:rsidRDefault="001A4330" w:rsidP="001A433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D66C8">
        <w:rPr>
          <w:rFonts w:eastAsia="Times New Roman"/>
          <w:sz w:val="24"/>
          <w:szCs w:val="24"/>
          <w:lang w:eastAsia="ru-RU"/>
        </w:rPr>
        <w:t>в многофункциональных центрах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BD66C8">
        <w:rPr>
          <w:sz w:val="24"/>
          <w:szCs w:val="24"/>
        </w:rPr>
        <w:t xml:space="preserve">в соответствии с заключенным между </w:t>
      </w:r>
      <w:r>
        <w:rPr>
          <w:sz w:val="24"/>
          <w:szCs w:val="24"/>
        </w:rPr>
        <w:t>администрацией сельского поселения</w:t>
      </w:r>
      <w:r w:rsidRPr="00BD66C8">
        <w:rPr>
          <w:sz w:val="24"/>
          <w:szCs w:val="24"/>
        </w:rPr>
        <w:t xml:space="preserve"> и многофункциональным центром соглашением </w:t>
      </w:r>
      <w:r w:rsidRPr="00BD66C8">
        <w:rPr>
          <w:sz w:val="24"/>
          <w:szCs w:val="24"/>
        </w:rPr>
        <w:br/>
        <w:t>о взаимодействии</w:t>
      </w:r>
      <w:r w:rsidRPr="00BD66C8">
        <w:rPr>
          <w:rFonts w:eastAsia="Times New Roman"/>
          <w:sz w:val="24"/>
          <w:szCs w:val="24"/>
          <w:lang w:eastAsia="ru-RU"/>
        </w:rPr>
        <w:t>».</w:t>
      </w:r>
    </w:p>
    <w:p w:rsidR="001A4330" w:rsidRPr="00BD66C8" w:rsidRDefault="001A4330" w:rsidP="001A4330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:rsidR="001A4330" w:rsidRDefault="001A4330" w:rsidP="001A4330">
      <w:pPr>
        <w:spacing w:after="0" w:line="240" w:lineRule="auto"/>
        <w:ind w:left="1429"/>
        <w:jc w:val="both"/>
        <w:rPr>
          <w:rFonts w:eastAsia="Times New Roman"/>
          <w:sz w:val="24"/>
          <w:szCs w:val="24"/>
          <w:lang w:eastAsia="ru-RU"/>
        </w:rPr>
      </w:pPr>
    </w:p>
    <w:p w:rsidR="001A4330" w:rsidRDefault="001A4330"/>
    <w:sectPr w:rsidR="001A4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18CB"/>
    <w:multiLevelType w:val="multilevel"/>
    <w:tmpl w:val="F3709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30"/>
    <w:rsid w:val="000D2050"/>
    <w:rsid w:val="001A4330"/>
    <w:rsid w:val="007341E0"/>
    <w:rsid w:val="00C1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04635"/>
  <w15:docId w15:val="{6E19A501-B5CE-46D2-98B7-C71C725D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33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43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rsid w:val="001A433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3</cp:revision>
  <dcterms:created xsi:type="dcterms:W3CDTF">2021-10-22T07:13:00Z</dcterms:created>
  <dcterms:modified xsi:type="dcterms:W3CDTF">2021-11-29T12:45:00Z</dcterms:modified>
</cp:coreProperties>
</file>