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2" w:rsidRPr="003C1412" w:rsidRDefault="00D66211" w:rsidP="003C14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№3</w:t>
      </w:r>
    </w:p>
    <w:p w:rsidR="003C1412" w:rsidRPr="003C1412" w:rsidRDefault="003C1412" w:rsidP="003C14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3C1412" w:rsidRPr="003C1412" w:rsidRDefault="003C1412" w:rsidP="003C14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в Пиляндышевском сельском поселении</w:t>
      </w:r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п.Пиляндыш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11.12</w:t>
      </w:r>
      <w:r w:rsidRPr="003C1412">
        <w:rPr>
          <w:rFonts w:ascii="Times New Roman" w:eastAsia="Calibri" w:hAnsi="Times New Roman" w:cs="Times New Roman"/>
          <w:sz w:val="24"/>
          <w:szCs w:val="24"/>
        </w:rPr>
        <w:t>.2024г</w:t>
      </w:r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  На заседании присутствуют члены комиссии в составе 5 человек:</w:t>
      </w:r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>Зимин В.М.,</w:t>
      </w:r>
      <w:r>
        <w:rPr>
          <w:rFonts w:ascii="Times New Roman" w:eastAsia="Calibri" w:hAnsi="Times New Roman" w:cs="Times New Roman"/>
          <w:sz w:val="24"/>
          <w:szCs w:val="24"/>
        </w:rPr>
        <w:t>Конышев Н.А</w:t>
      </w:r>
      <w:r w:rsidRPr="003C1412">
        <w:rPr>
          <w:rFonts w:ascii="Times New Roman" w:eastAsia="Calibri" w:hAnsi="Times New Roman" w:cs="Times New Roman"/>
          <w:sz w:val="24"/>
          <w:szCs w:val="24"/>
        </w:rPr>
        <w:t>.,Кривошеина О.Н.,Решетников В.И.,Ильина О.В.</w:t>
      </w:r>
    </w:p>
    <w:p w:rsidR="003C1412" w:rsidRPr="003C1412" w:rsidRDefault="003C1412" w:rsidP="003C14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1412" w:rsidRPr="003C1412" w:rsidRDefault="003C1412" w:rsidP="003C1412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C1412">
        <w:rPr>
          <w:rFonts w:ascii="Times New Roman" w:hAnsi="Times New Roman" w:cs="Times New Roman"/>
          <w:sz w:val="24"/>
        </w:rPr>
        <w:t>1. Организация работы по предоставлению информации населению о деятельности органов местного самоуправления сельского поселения.</w:t>
      </w:r>
    </w:p>
    <w:p w:rsidR="003C1412" w:rsidRPr="003C1412" w:rsidRDefault="003C1412" w:rsidP="003C1412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C1412">
        <w:rPr>
          <w:rFonts w:ascii="Times New Roman" w:hAnsi="Times New Roman" w:cs="Times New Roman"/>
          <w:sz w:val="24"/>
        </w:rPr>
        <w:t xml:space="preserve"> 2. Отчет администрации о выполнении плана по  противодействию коррупции в органах местного самоуправления Пиляндышевского сельского поселения за 2024 год</w:t>
      </w:r>
    </w:p>
    <w:p w:rsidR="003C1412" w:rsidRPr="003C1412" w:rsidRDefault="003C1412" w:rsidP="003C141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C1412">
        <w:rPr>
          <w:rFonts w:ascii="Times New Roman" w:hAnsi="Times New Roman" w:cs="Times New Roman"/>
          <w:sz w:val="24"/>
        </w:rPr>
        <w:t xml:space="preserve"> 3.Утверждение плана работы комиссии по противодействию коррупции на 2025год.</w:t>
      </w:r>
    </w:p>
    <w:p w:rsidR="003C1412" w:rsidRPr="003C1412" w:rsidRDefault="003C1412" w:rsidP="00D662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12" w:rsidRPr="003C1412" w:rsidRDefault="00D66211" w:rsidP="00D66211">
      <w:pPr>
        <w:spacing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C1412" w:rsidRPr="003C141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первому вопросу СЛУШАЛИ специалиста администрации</w:t>
      </w:r>
      <w:r w:rsidR="00802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Конышева Н.А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о своей деятельности органы местного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самоуправления поселения обеспечивают в пределах своих полномочий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Органы местного самоуправления поселения для размещения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информации о своей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используют информационно-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телекоммуникационную сеть «Интернет», в которой создают совместно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официальный сайт, либо обеспечивают размещение информации в рамках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официального портала Правительства Омской области с указанием адреса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электронной почты, по которому пользователем информацией (далее 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пользователь) может быть направлен запрос и получена запрашиваемая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информация.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обеспечения пользования официальным сайтом органов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местного самоуправления поселения должны отвечать технологическим,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программным и лингвистическим тр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ебованиям, указанным в разделе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настоящего положения.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о деятельности органов местного</w:t>
      </w:r>
    </w:p>
    <w:p w:rsidR="00C538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самоуправления поселения обеспечивается следующими способами: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1) обнародование (опубликование) органами местного самоуправления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информации о своей деятельности в средствах массовой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информации;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2) размещение органами местного самоуправления поселения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информации о своей деятельности в информационно-телекоммуникационной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сети «Интернет»;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3) размещение информации о своей деятельности в помещении,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занимаемом органами местного самоуправления поселения;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4) предоставление пользователям по их запросу информации о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органов местного самоуправления поселения;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5) присутствие граждан (физических лиц), в том числе представителей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организаций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(юридических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лиц),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общественных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государственных органов и о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рганов местного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самоуправления на заседаниях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коллегиальных органов местного самоуправления поселения в соответствии с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регламентами органов местного самоуправления.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6) другими способами, предусмотренными законами и (или) иными</w:t>
      </w:r>
    </w:p>
    <w:p w:rsidR="00D66211" w:rsidRPr="00D66211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нормативными правовыми актами. При запросе информации о деятельности органов местного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самоуправления поселения, опубликованной в средствах массовой</w:t>
      </w:r>
    </w:p>
    <w:p w:rsidR="003C1412" w:rsidRPr="003C1412" w:rsidRDefault="00D66211" w:rsidP="00D66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информации либо размещенной на официальном сайте и официальных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страницах, в ответе на запрос указывается название, дата выхода и номер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массовой информации, в котором опубликована запрашиваемая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информация, и (или) электронный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адрес официального сайта, на котором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размещена запрашиваемая информация.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Информация размещается на официальном сайте и официальной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странице в соответствии с перечнем, утвержденным постановлением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r w:rsidR="00C538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Пиляндышевского сельского поселения.</w:t>
      </w:r>
    </w:p>
    <w:p w:rsidR="00D66211" w:rsidRPr="003C1412" w:rsidRDefault="003C1412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      По второму вопросу СЛУШАЛИ</w:t>
      </w:r>
      <w:r w:rsidR="00D66211">
        <w:rPr>
          <w:rFonts w:ascii="Times New Roman" w:eastAsia="Calibri" w:hAnsi="Times New Roman" w:cs="Times New Roman"/>
          <w:sz w:val="24"/>
          <w:szCs w:val="24"/>
        </w:rPr>
        <w:t xml:space="preserve"> Главу администрации Пиляндышевского сельского поселения Зимина В.М от 12.02.2025 года о выполнении плана противодействия коррупции в органах</w:t>
      </w: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211">
        <w:rPr>
          <w:rFonts w:ascii="Times New Roman" w:eastAsia="Calibri" w:hAnsi="Times New Roman" w:cs="Times New Roman"/>
          <w:sz w:val="24"/>
          <w:szCs w:val="24"/>
        </w:rPr>
        <w:t>местного самоуправления Пиляндышевского сельского поселения за 2024 год.</w:t>
      </w:r>
      <w:r w:rsidR="00D66211" w:rsidRPr="00D662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66211"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Проведенным анализом исполнения подведомственными муниципальными учреждениями требований законодательства о противодействии коррупции, в т.ч. соблюдения руководителями указанных учреждений установленных ограничений и запретов нарушений не выявлено</w:t>
      </w:r>
      <w:r w:rsidR="00D6621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D66211" w:rsidRPr="00D6621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D66211"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Проведена 1 проверка  организации работы по противодействию коррупции в подведомственных учреждениях, нарушений не выявлено.   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>Нормативно-правовые акты  администрации   Пиляндышевского сельского поселения,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D66211" w:rsidRPr="003C1412" w:rsidRDefault="00D66211" w:rsidP="00D66211">
      <w:pPr>
        <w:widowControl w:val="0"/>
        <w:autoSpaceDE w:val="0"/>
        <w:autoSpaceDN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1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Заседаний комиссий по соблюдению требований к служебному поведению и урегулированию конфликта интересов в администрации поселения не проводилось в связи с отсутствием оснований для этого. </w:t>
      </w:r>
    </w:p>
    <w:p w:rsidR="00D66211" w:rsidRPr="003C1412" w:rsidRDefault="00D66211" w:rsidP="00D66211">
      <w:pPr>
        <w:widowControl w:val="0"/>
        <w:autoSpaceDE w:val="0"/>
        <w:autoSpaceDN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1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работе комиссии по соблюдению требований к служебному поведению муниципальных служащих и урегулированию конфликта интересов в администрации поселения привлечены депутаты представительных органов местного самоуправления, представители общественных организаций. </w:t>
      </w:r>
    </w:p>
    <w:p w:rsidR="00D66211" w:rsidRPr="003C1412" w:rsidRDefault="00D66211" w:rsidP="00D66211">
      <w:pPr>
        <w:widowControl w:val="0"/>
        <w:autoSpaceDE w:val="0"/>
        <w:autoSpaceDN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14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 анализ  полноты сведений, представляемых гражданами, претендующими на замещение должностей муниципальной службы – 1. Проверок данных сведений не проводилось.</w:t>
      </w:r>
    </w:p>
    <w:p w:rsidR="00D66211" w:rsidRPr="003C1412" w:rsidRDefault="00D66211" w:rsidP="00D66211">
      <w:pPr>
        <w:widowControl w:val="0"/>
        <w:autoSpaceDE w:val="0"/>
        <w:autoSpaceDN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1412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приема сведений о доходах, представленных  муниципальными служащими Кировской области, руководителями  муниципальных учреждений организована в соответствии с требованиями действующего законодательства. В установленном порядке справки о доходах представили 3 муниципальных служащих  и 1 руководитель муниципальных учреждений.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>Все справки о доходах проанализированы , также проводилась  проверка поданных сведений прокуратурой района, нарушений не выявлено.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>Сведения о доходах и расходах  муниципальных служащих  на сайте администрации Пиляндышевского сельского поселения в сети «Интернет» не размещались в соответствии с подпунктом "ж" пункта 1 Указа Президента Российской Федерации № 968 от 29.12.2022.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Уведомлений об иной оплачиваемой работе не подавалось. Уведомлений о фактах обращений в целях склонения к совершению коррупционных правонарушений не поступало, проверки соблюдения запретов, ограничений, обязанностей и требований, установленных в целях противодействия коррупции  не проводились. 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отчетном периоде от муниципальных служащих  уведомлений о получении подарков не поступало.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C1412">
        <w:rPr>
          <w:rFonts w:ascii="Times New Roman" w:eastAsia="Calibri" w:hAnsi="Times New Roman" w:cs="Times New Roman"/>
          <w:sz w:val="24"/>
          <w:szCs w:val="28"/>
        </w:rPr>
        <w:t xml:space="preserve"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коррупции, прошли обучение 2 служащих. 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Проводился 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 фактов аффилированности не установлено.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C1412">
        <w:rPr>
          <w:rFonts w:ascii="Times New Roman" w:eastAsia="Calibri" w:hAnsi="Times New Roman" w:cs="Times New Roman"/>
          <w:sz w:val="24"/>
          <w:szCs w:val="28"/>
        </w:rPr>
        <w:lastRenderedPageBreak/>
        <w:t>В администрации поселения  применяется 25 административных регламентов на предоставляемые  муниципальные услуги, сведения о нарушениях в отчетном периоде требований административных регламентов не имеется.</w:t>
      </w:r>
    </w:p>
    <w:p w:rsidR="00D66211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C1412">
        <w:rPr>
          <w:rFonts w:ascii="Times New Roman" w:eastAsia="Calibri" w:hAnsi="Times New Roman" w:cs="Times New Roman"/>
          <w:sz w:val="24"/>
          <w:szCs w:val="28"/>
        </w:rPr>
        <w:t>Проведено 4 мероприятия по контролю за использованием объектов муниципальной собственности, нарушений не выявлено.</w:t>
      </w:r>
    </w:p>
    <w:p w:rsidR="003C1412" w:rsidRPr="003C1412" w:rsidRDefault="00D66211" w:rsidP="00D66211">
      <w:pPr>
        <w:spacing w:after="5" w:line="240" w:lineRule="auto"/>
        <w:ind w:firstLine="67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C1412">
        <w:rPr>
          <w:rFonts w:ascii="Times New Roman" w:eastAsia="Calibri" w:hAnsi="Times New Roman" w:cs="Times New Roman"/>
          <w:sz w:val="24"/>
          <w:szCs w:val="28"/>
        </w:rPr>
        <w:t>В общедоступных помещениях размещены стенды с информацией по вопросам противодействия коррупции.</w:t>
      </w:r>
    </w:p>
    <w:p w:rsidR="003C1412" w:rsidRPr="003C1412" w:rsidRDefault="003C1412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C1412" w:rsidRPr="003C1412" w:rsidRDefault="003C1412" w:rsidP="00FE6AA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412">
        <w:rPr>
          <w:rFonts w:ascii="Times New Roman" w:eastAsia="Calibri" w:hAnsi="Times New Roman" w:cs="Times New Roman"/>
          <w:sz w:val="24"/>
          <w:szCs w:val="24"/>
        </w:rPr>
        <w:t xml:space="preserve">      По третьему вопросу СЛУШАЛИ   специалиста </w:t>
      </w:r>
      <w:r w:rsidR="0080212D">
        <w:rPr>
          <w:rFonts w:ascii="Times New Roman" w:eastAsia="Calibri" w:hAnsi="Times New Roman" w:cs="Times New Roman"/>
          <w:sz w:val="24"/>
          <w:szCs w:val="24"/>
        </w:rPr>
        <w:t>Конышева Н.А где он сообщил</w:t>
      </w:r>
      <w:r w:rsidR="00C53811">
        <w:rPr>
          <w:rFonts w:ascii="Times New Roman" w:eastAsia="Calibri" w:hAnsi="Times New Roman" w:cs="Times New Roman"/>
          <w:sz w:val="24"/>
          <w:szCs w:val="24"/>
        </w:rPr>
        <w:t>, что план работы комиссии по противодействию коррупции на 2025 год на</w:t>
      </w:r>
      <w:r w:rsidR="0080212D">
        <w:rPr>
          <w:rFonts w:ascii="Times New Roman" w:eastAsia="Calibri" w:hAnsi="Times New Roman" w:cs="Times New Roman"/>
          <w:sz w:val="24"/>
          <w:szCs w:val="24"/>
        </w:rPr>
        <w:t>ходится на завершающей стадии . Будет представлен на утверждение к концу года</w:t>
      </w:r>
    </w:p>
    <w:p w:rsidR="003C1412" w:rsidRDefault="003C1412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211" w:rsidRDefault="00D66211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211" w:rsidRDefault="00D66211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211" w:rsidRPr="003C1412" w:rsidRDefault="00D66211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412" w:rsidRPr="003C1412" w:rsidRDefault="00D66211" w:rsidP="003C14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  вел</w:t>
      </w:r>
      <w:r w:rsidR="003C1412" w:rsidRPr="003C14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0212D">
        <w:rPr>
          <w:rFonts w:ascii="Times New Roman" w:eastAsia="Calibri" w:hAnsi="Times New Roman" w:cs="Times New Roman"/>
          <w:sz w:val="24"/>
          <w:szCs w:val="24"/>
        </w:rPr>
        <w:t xml:space="preserve">                    Конышев Н.А</w:t>
      </w:r>
      <w:r w:rsidR="003C1412" w:rsidRPr="003C14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1412" w:rsidRPr="003C1412" w:rsidRDefault="003C1412" w:rsidP="003C1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C1412" w:rsidRPr="003C1412" w:rsidRDefault="003C1412" w:rsidP="003C1412">
      <w:pPr>
        <w:rPr>
          <w:rFonts w:ascii="Times New Roman" w:eastAsia="Calibri" w:hAnsi="Times New Roman" w:cs="Times New Roman"/>
          <w:sz w:val="24"/>
          <w:szCs w:val="24"/>
        </w:rPr>
      </w:pPr>
    </w:p>
    <w:p w:rsidR="003C1412" w:rsidRDefault="003C1412" w:rsidP="007F40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7F"/>
    <w:rsid w:val="00094863"/>
    <w:rsid w:val="001E6339"/>
    <w:rsid w:val="003C1412"/>
    <w:rsid w:val="00482341"/>
    <w:rsid w:val="00516710"/>
    <w:rsid w:val="006526A0"/>
    <w:rsid w:val="007F4008"/>
    <w:rsid w:val="0080212D"/>
    <w:rsid w:val="008C1890"/>
    <w:rsid w:val="00A42793"/>
    <w:rsid w:val="00A43C7F"/>
    <w:rsid w:val="00C53811"/>
    <w:rsid w:val="00D66211"/>
    <w:rsid w:val="00F11125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9</cp:revision>
  <cp:lastPrinted>2025-02-17T05:55:00Z</cp:lastPrinted>
  <dcterms:created xsi:type="dcterms:W3CDTF">2023-12-08T12:53:00Z</dcterms:created>
  <dcterms:modified xsi:type="dcterms:W3CDTF">2025-02-17T05:57:00Z</dcterms:modified>
</cp:coreProperties>
</file>